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17" w:after="0" w:line="240"/>
        <w:ind w:right="0" w:left="497" w:firstLine="0"/>
        <w:jc w:val="center"/>
        <w:rPr>
          <w:rFonts w:ascii="Times New Roman" w:hAnsi="Times New Roman" w:cs="Times New Roman" w:eastAsia="Times New Roman"/>
          <w:color w:val="FF0000"/>
          <w:spacing w:val="0"/>
          <w:position w:val="0"/>
          <w:sz w:val="22"/>
          <w:shd w:fill="FFFF00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FF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4"/>
          <w:shd w:fill="auto" w:val="clear"/>
        </w:rPr>
        <w:t xml:space="preserve">ANEXO III - ORÇAMENTO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Ao IFBA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  <w:t xml:space="preserve">Campus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Seabra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Estrada Vicinal para Tenda, s/n, Barro Vermelho - Seabra/BA - CEP: 46900-000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tbl>
      <w:tblPr/>
      <w:tblGrid>
        <w:gridCol w:w="4538"/>
        <w:gridCol w:w="4201"/>
      </w:tblGrid>
      <w:tr>
        <w:trPr>
          <w:trHeight w:val="1" w:hRule="atLeast"/>
          <w:jc w:val="left"/>
        </w:trPr>
        <w:tc>
          <w:tcPr>
            <w:tcW w:w="8739" w:type="dxa"/>
            <w:gridSpan w:val="2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cccccc" w:val="clear"/>
            <w:tcMar>
              <w:left w:w="44" w:type="dxa"/>
              <w:right w:w="44" w:type="dxa"/>
            </w:tcMar>
            <w:vAlign w:val="center"/>
          </w:tcPr>
          <w:p>
            <w:pPr>
              <w:suppressLineNumber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1. IDENTIFICAÇÃO DA EMPRESA</w:t>
            </w:r>
          </w:p>
        </w:tc>
      </w:tr>
      <w:tr>
        <w:trPr>
          <w:trHeight w:val="1" w:hRule="atLeast"/>
          <w:jc w:val="left"/>
        </w:trPr>
        <w:tc>
          <w:tcPr>
            <w:tcW w:w="4538" w:type="dxa"/>
            <w:tcBorders>
              <w:top w:val="single" w:color="836967" w:sz="0"/>
              <w:left w:val="single" w:color="000000" w:sz="2"/>
              <w:bottom w:val="single" w:color="000000" w:sz="2"/>
              <w:right w:val="single" w:color="000000" w:sz="2"/>
            </w:tcBorders>
            <w:shd w:color="000000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suppressLineNumber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RAZÃO SOCIAL:</w:t>
            </w:r>
          </w:p>
        </w:tc>
        <w:tc>
          <w:tcPr>
            <w:tcW w:w="4201" w:type="dxa"/>
            <w:tcBorders>
              <w:top w:val="single" w:color="836967" w:sz="0"/>
              <w:left w:val="single" w:color="836967" w:sz="0"/>
              <w:bottom w:val="single" w:color="000000" w:sz="2"/>
              <w:right w:val="single" w:color="000000" w:sz="2"/>
            </w:tcBorders>
            <w:shd w:color="000000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suppressLineNumber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CNPJ/CPF:</w:t>
            </w:r>
          </w:p>
        </w:tc>
      </w:tr>
      <w:tr>
        <w:trPr>
          <w:trHeight w:val="1" w:hRule="atLeast"/>
          <w:jc w:val="left"/>
        </w:trPr>
        <w:tc>
          <w:tcPr>
            <w:tcW w:w="8739" w:type="dxa"/>
            <w:gridSpan w:val="2"/>
            <w:tcBorders>
              <w:top w:val="single" w:color="836967" w:sz="0"/>
              <w:left w:val="single" w:color="000000" w:sz="2"/>
              <w:bottom w:val="single" w:color="000000" w:sz="2"/>
              <w:right w:val="single" w:color="000000" w:sz="2"/>
            </w:tcBorders>
            <w:shd w:color="000000" w:fill="auto" w:val="clear"/>
            <w:tcMar>
              <w:left w:w="44" w:type="dxa"/>
              <w:right w:w="44" w:type="dxa"/>
            </w:tcMar>
            <w:vAlign w:val="center"/>
          </w:tcPr>
          <w:p>
            <w:pPr>
              <w:suppressLineNumber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ENDEREÇO:</w:t>
            </w:r>
          </w:p>
        </w:tc>
      </w:tr>
      <w:tr>
        <w:trPr>
          <w:trHeight w:val="1" w:hRule="atLeast"/>
          <w:jc w:val="left"/>
        </w:trPr>
        <w:tc>
          <w:tcPr>
            <w:tcW w:w="4538" w:type="dxa"/>
            <w:tcBorders>
              <w:top w:val="single" w:color="836967" w:sz="0"/>
              <w:left w:val="single" w:color="000000" w:sz="2"/>
              <w:bottom w:val="single" w:color="000000" w:sz="2"/>
              <w:right w:val="single" w:color="000000" w:sz="2"/>
            </w:tcBorders>
            <w:shd w:color="000000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suppressLineNumber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E-MAIL</w:t>
            </w:r>
          </w:p>
        </w:tc>
        <w:tc>
          <w:tcPr>
            <w:tcW w:w="4201" w:type="dxa"/>
            <w:tcBorders>
              <w:top w:val="single" w:color="836967" w:sz="0"/>
              <w:left w:val="single" w:color="836967" w:sz="0"/>
              <w:bottom w:val="single" w:color="000000" w:sz="2"/>
              <w:right w:val="single" w:color="000000" w:sz="2"/>
            </w:tcBorders>
            <w:shd w:color="000000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suppressLineNumber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TELEFONE:</w:t>
            </w:r>
          </w:p>
        </w:tc>
      </w:tr>
      <w:tr>
        <w:trPr>
          <w:trHeight w:val="1" w:hRule="atLeast"/>
          <w:jc w:val="left"/>
        </w:trPr>
        <w:tc>
          <w:tcPr>
            <w:tcW w:w="8739" w:type="dxa"/>
            <w:gridSpan w:val="2"/>
            <w:tcBorders>
              <w:top w:val="single" w:color="836967" w:sz="0"/>
              <w:left w:val="single" w:color="000000" w:sz="2"/>
              <w:bottom w:val="single" w:color="000000" w:sz="2"/>
              <w:right w:val="single" w:color="000000" w:sz="2"/>
            </w:tcBorders>
            <w:shd w:color="000000" w:fill="auto" w:val="clear"/>
            <w:tcMar>
              <w:left w:w="44" w:type="dxa"/>
              <w:right w:w="44" w:type="dxa"/>
            </w:tcMar>
            <w:vAlign w:val="center"/>
          </w:tcPr>
          <w:p>
            <w:pPr>
              <w:suppressLineNumber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DADOS BANCÁRIOS: AGÊNCIA:                                C/C: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tbl>
      <w:tblPr/>
      <w:tblGrid>
        <w:gridCol w:w="618"/>
        <w:gridCol w:w="4819"/>
        <w:gridCol w:w="619"/>
        <w:gridCol w:w="620"/>
        <w:gridCol w:w="1139"/>
        <w:gridCol w:w="910"/>
      </w:tblGrid>
      <w:tr>
        <w:trPr>
          <w:trHeight w:val="1" w:hRule="atLeast"/>
          <w:jc w:val="left"/>
        </w:trPr>
        <w:tc>
          <w:tcPr>
            <w:tcW w:w="8725" w:type="dxa"/>
            <w:gridSpan w:val="6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cccccc" w:val="clear"/>
            <w:tcMar>
              <w:left w:w="44" w:type="dxa"/>
              <w:right w:w="44" w:type="dxa"/>
            </w:tcMar>
            <w:vAlign w:val="center"/>
          </w:tcPr>
          <w:p>
            <w:pPr>
              <w:suppressLineNumber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2. DADOS DO MATERIAL/SERVIÇO</w:t>
            </w:r>
          </w:p>
        </w:tc>
      </w:tr>
      <w:tr>
        <w:trPr>
          <w:trHeight w:val="1" w:hRule="atLeast"/>
          <w:jc w:val="left"/>
        </w:trPr>
        <w:tc>
          <w:tcPr>
            <w:tcW w:w="618" w:type="dxa"/>
            <w:tcBorders>
              <w:top w:val="single" w:color="836967" w:sz="0"/>
              <w:left w:val="single" w:color="000000" w:sz="2"/>
              <w:bottom w:val="single" w:color="000000" w:sz="2"/>
              <w:right w:val="single" w:color="000000" w:sz="2"/>
            </w:tcBorders>
            <w:shd w:color="000000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suppressLineNumber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ITEM</w:t>
            </w:r>
          </w:p>
        </w:tc>
        <w:tc>
          <w:tcPr>
            <w:tcW w:w="4819" w:type="dxa"/>
            <w:tcBorders>
              <w:top w:val="single" w:color="836967" w:sz="0"/>
              <w:left w:val="single" w:color="836967" w:sz="0"/>
              <w:bottom w:val="single" w:color="000000" w:sz="2"/>
              <w:right w:val="single" w:color="000000" w:sz="2"/>
            </w:tcBorders>
            <w:shd w:color="000000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suppressLineNumber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DESCRIÇÃO</w:t>
            </w:r>
          </w:p>
        </w:tc>
        <w:tc>
          <w:tcPr>
            <w:tcW w:w="619" w:type="dxa"/>
            <w:tcBorders>
              <w:top w:val="single" w:color="836967" w:sz="0"/>
              <w:left w:val="single" w:color="836967" w:sz="0"/>
              <w:bottom w:val="single" w:color="000000" w:sz="2"/>
              <w:right w:val="single" w:color="000000" w:sz="2"/>
            </w:tcBorders>
            <w:shd w:color="000000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suppressLineNumber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UND.</w:t>
            </w:r>
          </w:p>
        </w:tc>
        <w:tc>
          <w:tcPr>
            <w:tcW w:w="620" w:type="dxa"/>
            <w:tcBorders>
              <w:top w:val="single" w:color="836967" w:sz="0"/>
              <w:left w:val="single" w:color="836967" w:sz="0"/>
              <w:bottom w:val="single" w:color="000000" w:sz="2"/>
              <w:right w:val="single" w:color="000000" w:sz="2"/>
            </w:tcBorders>
            <w:shd w:color="000000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suppressLineNumber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QTD.</w:t>
            </w:r>
          </w:p>
        </w:tc>
        <w:tc>
          <w:tcPr>
            <w:tcW w:w="1139" w:type="dxa"/>
            <w:tcBorders>
              <w:top w:val="single" w:color="836967" w:sz="0"/>
              <w:left w:val="single" w:color="836967" w:sz="0"/>
              <w:bottom w:val="single" w:color="000000" w:sz="2"/>
              <w:right w:val="single" w:color="000000" w:sz="2"/>
            </w:tcBorders>
            <w:shd w:color="000000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suppressLineNumber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VALOR UNITÁRIO</w:t>
            </w:r>
          </w:p>
        </w:tc>
        <w:tc>
          <w:tcPr>
            <w:tcW w:w="910" w:type="dxa"/>
            <w:tcBorders>
              <w:top w:val="single" w:color="836967" w:sz="0"/>
              <w:left w:val="single" w:color="836967" w:sz="0"/>
              <w:bottom w:val="single" w:color="000000" w:sz="2"/>
              <w:right w:val="single" w:color="000000" w:sz="2"/>
            </w:tcBorders>
            <w:shd w:color="000000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suppressLineNumber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VALOR TOTAL</w:t>
            </w:r>
          </w:p>
        </w:tc>
      </w:tr>
      <w:tr>
        <w:trPr>
          <w:trHeight w:val="1" w:hRule="atLeast"/>
          <w:jc w:val="left"/>
        </w:trPr>
        <w:tc>
          <w:tcPr>
            <w:tcW w:w="618" w:type="dxa"/>
            <w:tcBorders>
              <w:top w:val="single" w:color="836967" w:sz="0"/>
              <w:left w:val="single" w:color="000000" w:sz="2"/>
              <w:bottom w:val="single" w:color="000000" w:sz="2"/>
              <w:right w:val="single" w:color="000000" w:sz="2"/>
            </w:tcBorders>
            <w:shd w:color="000000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suppressLineNumber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4819" w:type="dxa"/>
            <w:tcBorders>
              <w:top w:val="single" w:color="836967" w:sz="0"/>
              <w:left w:val="single" w:color="836967" w:sz="0"/>
              <w:bottom w:val="single" w:color="000000" w:sz="2"/>
              <w:right w:val="single" w:color="000000" w:sz="2"/>
            </w:tcBorders>
            <w:shd w:color="000000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suppressLineNumber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9" w:type="dxa"/>
            <w:tcBorders>
              <w:top w:val="single" w:color="836967" w:sz="0"/>
              <w:left w:val="single" w:color="836967" w:sz="0"/>
              <w:bottom w:val="single" w:color="000000" w:sz="2"/>
              <w:right w:val="single" w:color="000000" w:sz="2"/>
            </w:tcBorders>
            <w:shd w:color="000000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suppressLineNumber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0" w:type="dxa"/>
            <w:tcBorders>
              <w:top w:val="single" w:color="836967" w:sz="0"/>
              <w:left w:val="single" w:color="836967" w:sz="0"/>
              <w:bottom w:val="single" w:color="000000" w:sz="2"/>
              <w:right w:val="single" w:color="000000" w:sz="2"/>
            </w:tcBorders>
            <w:shd w:color="000000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suppressLineNumber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9" w:type="dxa"/>
            <w:tcBorders>
              <w:top w:val="single" w:color="836967" w:sz="0"/>
              <w:left w:val="single" w:color="836967" w:sz="0"/>
              <w:bottom w:val="single" w:color="000000" w:sz="2"/>
              <w:right w:val="single" w:color="000000" w:sz="2"/>
            </w:tcBorders>
            <w:shd w:color="000000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suppressLineNumber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10" w:type="dxa"/>
            <w:tcBorders>
              <w:top w:val="single" w:color="836967" w:sz="0"/>
              <w:left w:val="single" w:color="836967" w:sz="0"/>
              <w:bottom w:val="single" w:color="000000" w:sz="2"/>
              <w:right w:val="single" w:color="000000" w:sz="2"/>
            </w:tcBorders>
            <w:shd w:color="000000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suppressLineNumber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18" w:type="dxa"/>
            <w:tcBorders>
              <w:top w:val="single" w:color="836967" w:sz="0"/>
              <w:left w:val="single" w:color="000000" w:sz="2"/>
              <w:bottom w:val="single" w:color="000000" w:sz="2"/>
              <w:right w:val="single" w:color="000000" w:sz="2"/>
            </w:tcBorders>
            <w:shd w:color="000000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suppressLineNumber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22"/>
                <w:shd w:fill="auto" w:val="clear"/>
              </w:rPr>
              <w:t xml:space="preserve">2</w:t>
            </w:r>
          </w:p>
        </w:tc>
        <w:tc>
          <w:tcPr>
            <w:tcW w:w="4819" w:type="dxa"/>
            <w:tcBorders>
              <w:top w:val="single" w:color="836967" w:sz="0"/>
              <w:left w:val="single" w:color="836967" w:sz="0"/>
              <w:bottom w:val="single" w:color="000000" w:sz="2"/>
              <w:right w:val="single" w:color="000000" w:sz="2"/>
            </w:tcBorders>
            <w:shd w:color="000000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suppressLineNumber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9" w:type="dxa"/>
            <w:tcBorders>
              <w:top w:val="single" w:color="836967" w:sz="0"/>
              <w:left w:val="single" w:color="836967" w:sz="0"/>
              <w:bottom w:val="single" w:color="000000" w:sz="2"/>
              <w:right w:val="single" w:color="000000" w:sz="2"/>
            </w:tcBorders>
            <w:shd w:color="000000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suppressLineNumber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0" w:type="dxa"/>
            <w:tcBorders>
              <w:top w:val="single" w:color="836967" w:sz="0"/>
              <w:left w:val="single" w:color="836967" w:sz="0"/>
              <w:bottom w:val="single" w:color="000000" w:sz="2"/>
              <w:right w:val="single" w:color="000000" w:sz="2"/>
            </w:tcBorders>
            <w:shd w:color="000000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suppressLineNumber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9" w:type="dxa"/>
            <w:tcBorders>
              <w:top w:val="single" w:color="836967" w:sz="0"/>
              <w:left w:val="single" w:color="836967" w:sz="0"/>
              <w:bottom w:val="single" w:color="000000" w:sz="2"/>
              <w:right w:val="single" w:color="000000" w:sz="2"/>
            </w:tcBorders>
            <w:shd w:color="000000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suppressLineNumber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10" w:type="dxa"/>
            <w:tcBorders>
              <w:top w:val="single" w:color="836967" w:sz="0"/>
              <w:left w:val="single" w:color="836967" w:sz="0"/>
              <w:bottom w:val="single" w:color="000000" w:sz="2"/>
              <w:right w:val="single" w:color="000000" w:sz="2"/>
            </w:tcBorders>
            <w:shd w:color="000000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suppressLineNumber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18" w:type="dxa"/>
            <w:tcBorders>
              <w:top w:val="single" w:color="836967" w:sz="0"/>
              <w:left w:val="single" w:color="000000" w:sz="2"/>
              <w:bottom w:val="single" w:color="000000" w:sz="2"/>
              <w:right w:val="single" w:color="000000" w:sz="2"/>
            </w:tcBorders>
            <w:shd w:color="000000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suppressLineNumber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22"/>
                <w:shd w:fill="auto" w:val="clear"/>
              </w:rPr>
              <w:t xml:space="preserve">3</w:t>
            </w:r>
          </w:p>
        </w:tc>
        <w:tc>
          <w:tcPr>
            <w:tcW w:w="4819" w:type="dxa"/>
            <w:tcBorders>
              <w:top w:val="single" w:color="836967" w:sz="0"/>
              <w:left w:val="single" w:color="836967" w:sz="0"/>
              <w:bottom w:val="single" w:color="000000" w:sz="2"/>
              <w:right w:val="single" w:color="000000" w:sz="2"/>
            </w:tcBorders>
            <w:shd w:color="000000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suppressLineNumber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9" w:type="dxa"/>
            <w:tcBorders>
              <w:top w:val="single" w:color="836967" w:sz="0"/>
              <w:left w:val="single" w:color="836967" w:sz="0"/>
              <w:bottom w:val="single" w:color="000000" w:sz="2"/>
              <w:right w:val="single" w:color="000000" w:sz="2"/>
            </w:tcBorders>
            <w:shd w:color="000000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suppressLineNumber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0" w:type="dxa"/>
            <w:tcBorders>
              <w:top w:val="single" w:color="836967" w:sz="0"/>
              <w:left w:val="single" w:color="836967" w:sz="0"/>
              <w:bottom w:val="single" w:color="000000" w:sz="2"/>
              <w:right w:val="single" w:color="000000" w:sz="2"/>
            </w:tcBorders>
            <w:shd w:color="000000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suppressLineNumber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9" w:type="dxa"/>
            <w:tcBorders>
              <w:top w:val="single" w:color="836967" w:sz="0"/>
              <w:left w:val="single" w:color="836967" w:sz="0"/>
              <w:bottom w:val="single" w:color="000000" w:sz="2"/>
              <w:right w:val="single" w:color="000000" w:sz="2"/>
            </w:tcBorders>
            <w:shd w:color="000000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suppressLineNumber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10" w:type="dxa"/>
            <w:tcBorders>
              <w:top w:val="single" w:color="836967" w:sz="0"/>
              <w:left w:val="single" w:color="836967" w:sz="0"/>
              <w:bottom w:val="single" w:color="000000" w:sz="2"/>
              <w:right w:val="single" w:color="000000" w:sz="2"/>
            </w:tcBorders>
            <w:shd w:color="000000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suppressLineNumber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113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Informações relevantes da proposta:</w:t>
      </w:r>
    </w:p>
    <w:p>
      <w:pPr>
        <w:numPr>
          <w:ilvl w:val="0"/>
          <w:numId w:val="37"/>
        </w:numPr>
        <w:tabs>
          <w:tab w:val="left" w:pos="820" w:leader="none"/>
        </w:tabs>
        <w:spacing w:before="0" w:after="0" w:line="240"/>
        <w:ind w:right="0" w:left="473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O presente orçamento tem validade de </w:t>
      </w: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22"/>
          <w:shd w:fill="auto" w:val="clear"/>
        </w:rPr>
        <w:t xml:space="preserve">60 (sessenta)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dias;</w:t>
      </w:r>
    </w:p>
    <w:p>
      <w:pPr>
        <w:numPr>
          <w:ilvl w:val="0"/>
          <w:numId w:val="37"/>
        </w:numPr>
        <w:tabs>
          <w:tab w:val="left" w:pos="820" w:leader="none"/>
        </w:tabs>
        <w:spacing w:before="0" w:after="0" w:line="240"/>
        <w:ind w:right="0" w:left="473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O Prazo de entrega/execução é de </w:t>
      </w: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22"/>
          <w:shd w:fill="auto" w:val="clear"/>
        </w:rPr>
        <w:t xml:space="preserve">30 (trinta) dias corridos,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 contados a partir do envio da nota de empenho;</w:t>
      </w:r>
    </w:p>
    <w:p>
      <w:pPr>
        <w:numPr>
          <w:ilvl w:val="0"/>
          <w:numId w:val="37"/>
        </w:numPr>
        <w:tabs>
          <w:tab w:val="left" w:pos="820" w:leader="none"/>
        </w:tabs>
        <w:spacing w:before="0" w:after="0" w:line="240"/>
        <w:ind w:right="0" w:left="473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O preço proposto acima contempla todas as despesas necessárias ao pleno fornecimento, tais como os encargos (obrigações sociais, impostos, taxas, etc.) e frete, se for o caso.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113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113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22"/>
          <w:shd w:fill="auto" w:val="clear"/>
        </w:rPr>
        <w:t xml:space="preserve">Seabra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/BA, </w:t>
      </w: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22"/>
          <w:shd w:fill="auto" w:val="clear"/>
        </w:rPr>
        <w:t xml:space="preserve">XX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de </w:t>
      </w: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22"/>
          <w:shd w:fill="auto" w:val="clear"/>
        </w:rPr>
        <w:t xml:space="preserve">XXXXXXX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de 202</w:t>
      </w: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22"/>
          <w:shd w:fill="auto" w:val="clear"/>
        </w:rPr>
        <w:t xml:space="preserve">X</w:t>
      </w:r>
      <w:r>
        <w:rPr>
          <w:rFonts w:ascii="Times New Roman" w:hAnsi="Times New Roman" w:cs="Times New Roman" w:eastAsia="Times New Roman"/>
          <w:color w:val="C9211E"/>
          <w:spacing w:val="0"/>
          <w:position w:val="0"/>
          <w:sz w:val="22"/>
          <w:shd w:fill="auto" w:val="clear"/>
        </w:rPr>
        <w:t xml:space="preserve">.</w:t>
      </w:r>
    </w:p>
    <w:p>
      <w:pPr>
        <w:spacing w:before="0" w:after="0" w:line="240"/>
        <w:ind w:right="0" w:left="113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150" w:line="240"/>
        <w:ind w:right="0" w:left="9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489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489" w:firstLine="0"/>
        <w:jc w:val="center"/>
        <w:rPr>
          <w:rFonts w:ascii="Times New Roman" w:hAnsi="Times New Roman" w:cs="Times New Roman" w:eastAsia="Times New Roman"/>
          <w:color w:val="FF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22"/>
          <w:shd w:fill="auto" w:val="clear"/>
        </w:rPr>
        <w:t xml:space="preserve">( identificação e assinatura do responsável legal da empresa)</w:t>
      </w:r>
    </w:p>
    <w:p>
      <w:pPr>
        <w:spacing w:before="17" w:after="0" w:line="240"/>
        <w:ind w:right="0" w:left="497" w:firstLine="0"/>
        <w:jc w:val="center"/>
        <w:rPr>
          <w:rFonts w:ascii="Times New Roman" w:hAnsi="Times New Roman" w:cs="Times New Roman" w:eastAsia="Times New Roman"/>
          <w:color w:val="C9211E"/>
          <w:spacing w:val="0"/>
          <w:position w:val="0"/>
          <w:sz w:val="22"/>
          <w:shd w:fill="auto" w:val="clear"/>
        </w:rPr>
      </w:pPr>
    </w:p>
    <w:p>
      <w:pPr>
        <w:spacing w:before="17" w:after="0" w:line="240"/>
        <w:ind w:right="0" w:left="497" w:firstLine="0"/>
        <w:jc w:val="center"/>
        <w:rPr>
          <w:rFonts w:ascii="Times New Roman" w:hAnsi="Times New Roman" w:cs="Times New Roman" w:eastAsia="Times New Roman"/>
          <w:color w:val="C9211E"/>
          <w:spacing w:val="0"/>
          <w:position w:val="0"/>
          <w:sz w:val="22"/>
          <w:shd w:fill="auto" w:val="clear"/>
        </w:rPr>
      </w:pPr>
    </w:p>
    <w:p>
      <w:pPr>
        <w:spacing w:before="17" w:after="0" w:line="240"/>
        <w:ind w:right="0" w:left="497" w:firstLine="0"/>
        <w:jc w:val="center"/>
        <w:rPr>
          <w:rFonts w:ascii="Times New Roman" w:hAnsi="Times New Roman" w:cs="Times New Roman" w:eastAsia="Times New Roman"/>
          <w:color w:val="C9211E"/>
          <w:spacing w:val="0"/>
          <w:position w:val="0"/>
          <w:sz w:val="22"/>
          <w:shd w:fill="auto" w:val="clear"/>
        </w:rPr>
      </w:pPr>
    </w:p>
    <w:p>
      <w:pPr>
        <w:spacing w:before="17" w:after="0" w:line="240"/>
        <w:ind w:right="0" w:left="497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hyperlink xmlns:r="http://schemas.openxmlformats.org/officeDocument/2006/relationships" r:id="docRId0">
        <w:r>
          <w:rPr>
            <w:rFonts w:ascii="Times New Roman" w:hAnsi="Times New Roman" w:cs="Times New Roman" w:eastAsia="Times New Roman"/>
            <w:color w:val="C9211E"/>
            <w:spacing w:val="0"/>
            <w:position w:val="0"/>
            <w:sz w:val="22"/>
            <w:u w:val="single"/>
            <w:shd w:fill="FFFF00" w:val="clear"/>
          </w:rPr>
          <w:t xml:space="preserve">ATENÇÃO: ALTERAR OS CAMPOS DESTACADOS EM VERMELHO  ANTES DE ASSINAR</w:t>
        </w:r>
      </w:hyperlink>
    </w:p>
    <w:p>
      <w:pPr>
        <w:spacing w:before="17" w:after="0" w:line="240"/>
        <w:ind w:right="0" w:left="497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7" w:after="0" w:line="240"/>
        <w:ind w:right="0" w:left="497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7" w:after="0" w:line="240"/>
        <w:ind w:right="0" w:left="497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7" w:after="0" w:line="240"/>
        <w:ind w:right="0" w:left="497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7" w:after="0" w:line="240"/>
        <w:ind w:right="0" w:left="497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7" w:after="0" w:line="240"/>
        <w:ind w:right="0" w:left="497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1">
    <w:lvl w:ilvl="0">
      <w:start w:val="1"/>
      <w:numFmt w:val="decimal"/>
      <w:lvlText w:val="%1."/>
    </w:lvl>
  </w:abstractNum>
  <w:num w:numId="37">
    <w:abstractNumId w:val="1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s://www.normasbrasil.com.br/norma/instrucao-normativa-1244-2012_236599.html" Id="docRId0" Type="http://schemas.openxmlformats.org/officeDocument/2006/relationships/hyperlink" /><Relationship Target="numbering.xml" Id="docRId1" Type="http://schemas.openxmlformats.org/officeDocument/2006/relationships/numbering" /><Relationship Target="styles.xml" Id="docRId2" Type="http://schemas.openxmlformats.org/officeDocument/2006/relationships/styles" /></Relationships>
</file>